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A301B" w14:textId="77777777" w:rsidR="006121F2" w:rsidRDefault="00000000">
      <w:pPr>
        <w:pStyle w:val="Standard"/>
        <w:spacing w:after="0" w:line="240" w:lineRule="auto"/>
        <w:jc w:val="center"/>
      </w:pPr>
      <w:r>
        <w:rPr>
          <w:rFonts w:ascii="Times New Roman" w:hAnsi="Times New Roman"/>
          <w:b/>
          <w:sz w:val="24"/>
          <w:szCs w:val="24"/>
        </w:rPr>
        <w:t>2026 M. VILNIAUS KRAŠTO MOKINIŲ, JAUNIMO IR SUAUGUSIŲJŲ VERBŲ RIŠĖJŲ</w:t>
      </w:r>
    </w:p>
    <w:p w14:paraId="701450A0" w14:textId="77777777" w:rsidR="006121F2" w:rsidRDefault="00000000">
      <w:pPr>
        <w:pStyle w:val="Standard"/>
        <w:spacing w:after="0" w:line="240" w:lineRule="auto"/>
        <w:jc w:val="center"/>
      </w:pPr>
      <w:r>
        <w:rPr>
          <w:rFonts w:ascii="Times New Roman" w:hAnsi="Times New Roman"/>
          <w:b/>
          <w:sz w:val="24"/>
          <w:szCs w:val="24"/>
        </w:rPr>
        <w:t>KONKURSINĖS PARODOS ,,TRADICINĖ VILNIAUS VERBA“</w:t>
      </w:r>
    </w:p>
    <w:p w14:paraId="5665FBA4" w14:textId="77777777" w:rsidR="006121F2" w:rsidRDefault="00000000">
      <w:pPr>
        <w:pStyle w:val="Standard"/>
        <w:spacing w:after="0" w:line="240" w:lineRule="auto"/>
        <w:jc w:val="center"/>
      </w:pPr>
      <w:r>
        <w:rPr>
          <w:rFonts w:ascii="Times New Roman" w:hAnsi="Times New Roman"/>
          <w:b/>
          <w:sz w:val="24"/>
          <w:szCs w:val="24"/>
        </w:rPr>
        <w:t>DALYVIO ANKETA</w:t>
      </w:r>
    </w:p>
    <w:p w14:paraId="2173A39D" w14:textId="77777777" w:rsidR="006121F2" w:rsidRDefault="006121F2">
      <w:pPr>
        <w:pStyle w:val="Standard"/>
        <w:rPr>
          <w:rFonts w:ascii="Times New Roman" w:hAnsi="Times New Roman"/>
          <w:b/>
          <w:sz w:val="24"/>
          <w:szCs w:val="24"/>
        </w:rPr>
      </w:pPr>
    </w:p>
    <w:p w14:paraId="6C587A20" w14:textId="77777777" w:rsidR="006121F2" w:rsidRDefault="00000000">
      <w:pPr>
        <w:pStyle w:val="Standard"/>
      </w:pPr>
      <w:r>
        <w:rPr>
          <w:rFonts w:ascii="Times New Roman" w:hAnsi="Times New Roman" w:cs="Arial"/>
          <w:sz w:val="24"/>
          <w:szCs w:val="24"/>
        </w:rPr>
        <w:t>Vardas, pavardė ...................................................................................................................................................</w:t>
      </w:r>
    </w:p>
    <w:p w14:paraId="19521164" w14:textId="77777777" w:rsidR="006121F2" w:rsidRDefault="00000000">
      <w:pPr>
        <w:pStyle w:val="Standard"/>
      </w:pPr>
      <w:r>
        <w:rPr>
          <w:rFonts w:ascii="Times New Roman" w:hAnsi="Times New Roman" w:cs="Arial"/>
          <w:sz w:val="24"/>
          <w:szCs w:val="24"/>
        </w:rPr>
        <w:t>Amžius  ...............................................................................................................................................................</w:t>
      </w:r>
    </w:p>
    <w:p w14:paraId="7C71F53A" w14:textId="77777777" w:rsidR="006121F2" w:rsidRDefault="00000000">
      <w:pPr>
        <w:pStyle w:val="Standard"/>
      </w:pPr>
      <w:r>
        <w:rPr>
          <w:rFonts w:ascii="Times New Roman" w:hAnsi="Times New Roman" w:cs="Arial"/>
          <w:sz w:val="24"/>
          <w:szCs w:val="24"/>
        </w:rPr>
        <w:t>Miestas, rajonas, seniūnija............................................................................................................................</w:t>
      </w:r>
    </w:p>
    <w:p w14:paraId="3AD9B259" w14:textId="77777777" w:rsidR="006121F2" w:rsidRDefault="00000000">
      <w:pPr>
        <w:pStyle w:val="Standard"/>
      </w:pPr>
      <w:r>
        <w:rPr>
          <w:rFonts w:ascii="Times New Roman" w:hAnsi="Times New Roman" w:cs="Arial"/>
          <w:sz w:val="24"/>
          <w:szCs w:val="24"/>
        </w:rPr>
        <w:t>Telefonas, el. pašto adresas .................................................................................................................................</w:t>
      </w:r>
    </w:p>
    <w:p w14:paraId="4C9BD8F9" w14:textId="77777777" w:rsidR="006121F2" w:rsidRDefault="00000000">
      <w:pPr>
        <w:pStyle w:val="Standard"/>
        <w:jc w:val="center"/>
      </w:pPr>
      <w:r>
        <w:rPr>
          <w:rFonts w:ascii="Times New Roman" w:hAnsi="Times New Roman" w:cs="Arial"/>
          <w:b/>
          <w:bCs/>
          <w:sz w:val="24"/>
          <w:szCs w:val="24"/>
        </w:rPr>
        <w:t xml:space="preserve"> Verbų sąrašas</w:t>
      </w:r>
    </w:p>
    <w:tbl>
      <w:tblPr>
        <w:tblW w:w="10557" w:type="dxa"/>
        <w:tblInd w:w="-2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6"/>
        <w:gridCol w:w="2789"/>
        <w:gridCol w:w="1170"/>
        <w:gridCol w:w="2339"/>
        <w:gridCol w:w="3603"/>
      </w:tblGrid>
      <w:tr w:rsidR="006121F2" w14:paraId="2C1797FD" w14:textId="77777777">
        <w:trPr>
          <w:trHeight w:val="841"/>
        </w:trPr>
        <w:tc>
          <w:tcPr>
            <w:tcW w:w="6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DF9DBB" w14:textId="77777777" w:rsidR="006121F2" w:rsidRDefault="00000000">
            <w:pPr>
              <w:pStyle w:val="Lentelsturinys"/>
              <w:jc w:val="center"/>
            </w:pPr>
            <w:r>
              <w:rPr>
                <w:rFonts w:ascii="Times New Roman" w:hAnsi="Times New Roman" w:cs="Arial"/>
                <w:color w:val="000000"/>
                <w:sz w:val="24"/>
                <w:szCs w:val="24"/>
              </w:rPr>
              <w:t xml:space="preserve">Eil. </w:t>
            </w:r>
            <w:proofErr w:type="spellStart"/>
            <w:r>
              <w:rPr>
                <w:rFonts w:ascii="Times New Roman" w:hAnsi="Times New Roman" w:cs="Arial"/>
                <w:color w:val="000000"/>
                <w:sz w:val="24"/>
                <w:szCs w:val="24"/>
              </w:rPr>
              <w:t>nr.</w:t>
            </w:r>
            <w:proofErr w:type="spellEnd"/>
          </w:p>
        </w:tc>
        <w:tc>
          <w:tcPr>
            <w:tcW w:w="2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B2B72B" w14:textId="77777777" w:rsidR="006121F2" w:rsidRDefault="00000000">
            <w:pPr>
              <w:pStyle w:val="Lentelsturinys"/>
              <w:jc w:val="center"/>
            </w:pPr>
            <w:r>
              <w:rPr>
                <w:rFonts w:ascii="Times New Roman" w:hAnsi="Times New Roman" w:cs="Arial"/>
                <w:color w:val="000000"/>
                <w:sz w:val="24"/>
                <w:szCs w:val="24"/>
              </w:rPr>
              <w:t>Verbos pavadinimas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29DB37" w14:textId="77777777" w:rsidR="006121F2" w:rsidRDefault="00000000">
            <w:pPr>
              <w:pStyle w:val="Lentelsturinys"/>
              <w:jc w:val="center"/>
            </w:pPr>
            <w:r>
              <w:rPr>
                <w:rFonts w:ascii="Times New Roman" w:hAnsi="Times New Roman" w:cs="Arial"/>
                <w:color w:val="000000"/>
                <w:sz w:val="24"/>
                <w:szCs w:val="24"/>
              </w:rPr>
              <w:t>Sukūrimo metai</w:t>
            </w:r>
          </w:p>
        </w:tc>
        <w:tc>
          <w:tcPr>
            <w:tcW w:w="23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CBAAB7" w14:textId="77777777" w:rsidR="006121F2" w:rsidRDefault="00000000">
            <w:pPr>
              <w:pStyle w:val="Lentelsturinys"/>
              <w:jc w:val="center"/>
            </w:pPr>
            <w:r>
              <w:rPr>
                <w:rFonts w:ascii="Times New Roman" w:hAnsi="Times New Roman" w:cs="Arial"/>
                <w:color w:val="000000"/>
                <w:sz w:val="24"/>
                <w:szCs w:val="24"/>
              </w:rPr>
              <w:t>Kategorija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  <w:p w14:paraId="2D61113D" w14:textId="77777777" w:rsidR="006121F2" w:rsidRDefault="00000000">
            <w:pPr>
              <w:pStyle w:val="Lentelsturinys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(įrašyti I, II, III)</w:t>
            </w:r>
          </w:p>
        </w:tc>
        <w:tc>
          <w:tcPr>
            <w:tcW w:w="3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DF1438" w14:textId="77777777" w:rsidR="006121F2" w:rsidRDefault="00000000">
            <w:pPr>
              <w:pStyle w:val="Lentelsturinys"/>
              <w:jc w:val="center"/>
            </w:pPr>
            <w:r>
              <w:rPr>
                <w:rFonts w:ascii="Times New Roman" w:hAnsi="Times New Roman" w:cs="Arial"/>
                <w:color w:val="000000"/>
                <w:sz w:val="24"/>
                <w:szCs w:val="24"/>
              </w:rPr>
              <w:t>Forma, matmenys, vnt.</w:t>
            </w:r>
          </w:p>
        </w:tc>
      </w:tr>
      <w:tr w:rsidR="006121F2" w14:paraId="23B2E199" w14:textId="77777777">
        <w:trPr>
          <w:trHeight w:val="496"/>
        </w:trPr>
        <w:tc>
          <w:tcPr>
            <w:tcW w:w="65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2E9144" w14:textId="77777777" w:rsidR="006121F2" w:rsidRDefault="006121F2">
            <w:pPr>
              <w:pStyle w:val="Lentelsturinys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278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8794B4" w14:textId="77777777" w:rsidR="006121F2" w:rsidRDefault="006121F2">
            <w:pPr>
              <w:pStyle w:val="Lentelsturinys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607D4E" w14:textId="77777777" w:rsidR="006121F2" w:rsidRDefault="006121F2">
            <w:pPr>
              <w:pStyle w:val="Lentelsturinys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233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B3F0DA" w14:textId="77777777" w:rsidR="006121F2" w:rsidRDefault="006121F2">
            <w:pPr>
              <w:pStyle w:val="Lentelsturinys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60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2BBB08" w14:textId="77777777" w:rsidR="006121F2" w:rsidRDefault="006121F2">
            <w:pPr>
              <w:pStyle w:val="Lentelsturinys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</w:p>
        </w:tc>
      </w:tr>
      <w:tr w:rsidR="006121F2" w14:paraId="47C9D811" w14:textId="77777777">
        <w:trPr>
          <w:trHeight w:val="510"/>
        </w:trPr>
        <w:tc>
          <w:tcPr>
            <w:tcW w:w="65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856D32" w14:textId="77777777" w:rsidR="006121F2" w:rsidRDefault="006121F2">
            <w:pPr>
              <w:pStyle w:val="Lentelsturinys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278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BADCFF" w14:textId="77777777" w:rsidR="006121F2" w:rsidRDefault="006121F2">
            <w:pPr>
              <w:pStyle w:val="Lentelsturinys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BD0790" w14:textId="77777777" w:rsidR="006121F2" w:rsidRDefault="006121F2">
            <w:pPr>
              <w:pStyle w:val="Lentelsturinys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233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D812D9" w14:textId="77777777" w:rsidR="006121F2" w:rsidRDefault="006121F2">
            <w:pPr>
              <w:pStyle w:val="Lentelsturinys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60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58127B" w14:textId="77777777" w:rsidR="006121F2" w:rsidRDefault="006121F2">
            <w:pPr>
              <w:pStyle w:val="Lentelsturinys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</w:p>
        </w:tc>
      </w:tr>
      <w:tr w:rsidR="006121F2" w14:paraId="653302C2" w14:textId="77777777">
        <w:trPr>
          <w:trHeight w:val="510"/>
        </w:trPr>
        <w:tc>
          <w:tcPr>
            <w:tcW w:w="65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72E6C9" w14:textId="77777777" w:rsidR="006121F2" w:rsidRDefault="006121F2">
            <w:pPr>
              <w:pStyle w:val="Lentelsturinys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278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0C61FE" w14:textId="77777777" w:rsidR="006121F2" w:rsidRDefault="006121F2">
            <w:pPr>
              <w:pStyle w:val="Lentelsturinys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183739" w14:textId="77777777" w:rsidR="006121F2" w:rsidRDefault="006121F2">
            <w:pPr>
              <w:pStyle w:val="Lentelsturinys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233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0B5966" w14:textId="77777777" w:rsidR="006121F2" w:rsidRDefault="006121F2">
            <w:pPr>
              <w:pStyle w:val="Lentelsturinys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60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719A24" w14:textId="77777777" w:rsidR="006121F2" w:rsidRDefault="006121F2">
            <w:pPr>
              <w:pStyle w:val="Lentelsturinys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</w:p>
        </w:tc>
      </w:tr>
    </w:tbl>
    <w:p w14:paraId="70FDC8B4" w14:textId="77777777" w:rsidR="006121F2" w:rsidRDefault="006121F2">
      <w:pPr>
        <w:pStyle w:val="Standard"/>
        <w:ind w:firstLine="1296"/>
        <w:rPr>
          <w:rFonts w:ascii="Times New Roman" w:hAnsi="Times New Roman" w:cs="Times New Roman"/>
          <w:sz w:val="24"/>
          <w:szCs w:val="24"/>
        </w:rPr>
      </w:pPr>
    </w:p>
    <w:p w14:paraId="5309A7BC" w14:textId="77777777" w:rsidR="006121F2" w:rsidRDefault="00000000">
      <w:pPr>
        <w:pStyle w:val="Standard"/>
        <w:ind w:firstLine="1296"/>
      </w:pPr>
      <w:r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b/>
          <w:bCs/>
          <w:sz w:val="24"/>
          <w:szCs w:val="24"/>
        </w:rPr>
        <w:t>K</w:t>
      </w:r>
      <w:r>
        <w:rPr>
          <w:rFonts w:ascii="Times New Roman" w:hAnsi="Times New Roman" w:cs="Arial"/>
          <w:b/>
          <w:bCs/>
          <w:sz w:val="24"/>
          <w:szCs w:val="24"/>
        </w:rPr>
        <w:t>ategorijos:</w:t>
      </w:r>
    </w:p>
    <w:p w14:paraId="3474CB5D" w14:textId="77777777" w:rsidR="006121F2" w:rsidRDefault="00000000">
      <w:pPr>
        <w:pStyle w:val="Standard"/>
        <w:spacing w:after="0" w:line="240" w:lineRule="auto"/>
        <w:ind w:firstLine="1296"/>
        <w:jc w:val="both"/>
      </w:pPr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I kategorija. </w:t>
      </w:r>
      <w:r>
        <w:rPr>
          <w:rFonts w:ascii="TimesNewRomanPSMT" w:hAnsi="TimesNewRomanPSMT" w:cs="TimesNewRomanPSMT"/>
          <w:sz w:val="24"/>
          <w:szCs w:val="24"/>
        </w:rPr>
        <w:t xml:space="preserve">„Tradicinė Vilniaus verba“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rykštelinės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vainikinės, </w:t>
      </w:r>
      <w:proofErr w:type="spellStart"/>
      <w:r>
        <w:rPr>
          <w:rFonts w:ascii="Times New Roman" w:hAnsi="Times New Roman" w:cs="Times New Roman"/>
          <w:sz w:val="24"/>
          <w:szCs w:val="24"/>
        </w:rPr>
        <w:t>volelinės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širdelės, burbulo, figūrinės ir kitų formų </w:t>
      </w:r>
      <w:r>
        <w:rPr>
          <w:rFonts w:ascii="TimesNewRomanPSMT" w:hAnsi="TimesNewRomanPSMT" w:cs="TimesNewRomanPSMT"/>
          <w:sz w:val="24"/>
          <w:szCs w:val="24"/>
        </w:rPr>
        <w:t>verbos, kurių aukštis – nuo 25 iki 80 cm;</w:t>
      </w:r>
    </w:p>
    <w:p w14:paraId="7FAA701E" w14:textId="77777777" w:rsidR="006121F2" w:rsidRDefault="00000000">
      <w:pPr>
        <w:pStyle w:val="Standard"/>
        <w:spacing w:after="0" w:line="240" w:lineRule="auto"/>
        <w:ind w:firstLine="1296"/>
        <w:jc w:val="both"/>
      </w:pPr>
      <w:r>
        <w:rPr>
          <w:rFonts w:ascii="TimesNewRomanPSMT" w:hAnsi="TimesNewRomanPSMT" w:cs="TimesNewRomanPSMT"/>
          <w:b/>
          <w:bCs/>
          <w:sz w:val="24"/>
          <w:szCs w:val="24"/>
        </w:rPr>
        <w:t>II kategorija.</w:t>
      </w:r>
      <w:r>
        <w:rPr>
          <w:rFonts w:ascii="TimesNewRomanPSMT" w:hAnsi="TimesNewRomanPSMT" w:cs="TimesNewRomanPSMT"/>
          <w:sz w:val="24"/>
          <w:szCs w:val="24"/>
        </w:rPr>
        <w:t xml:space="preserve"> „Tradicinių verbų kompozicija“ sudaryta iš 3 verbų.</w:t>
      </w:r>
    </w:p>
    <w:p w14:paraId="489C3E16" w14:textId="77777777" w:rsidR="006121F2" w:rsidRDefault="00000000">
      <w:pPr>
        <w:pStyle w:val="Standard"/>
        <w:spacing w:after="0" w:line="240" w:lineRule="auto"/>
        <w:ind w:firstLine="1296"/>
        <w:jc w:val="both"/>
      </w:pPr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III kategorija. </w:t>
      </w:r>
      <w:r>
        <w:rPr>
          <w:rFonts w:ascii="TimesNewRomanPSMT" w:hAnsi="TimesNewRomanPSMT" w:cs="TimesNewRomanPSMT"/>
          <w:sz w:val="24"/>
          <w:szCs w:val="24"/>
        </w:rPr>
        <w:t>„Žiūrovų simpatijų verbų kompozicija“.</w:t>
      </w:r>
    </w:p>
    <w:p w14:paraId="2D06B054" w14:textId="77777777" w:rsidR="006121F2" w:rsidRDefault="006121F2">
      <w:pPr>
        <w:pStyle w:val="Standard"/>
        <w:spacing w:after="0" w:line="240" w:lineRule="auto"/>
        <w:ind w:firstLine="1296"/>
        <w:jc w:val="both"/>
        <w:rPr>
          <w:rFonts w:ascii="TimesNewRomanPSMT" w:hAnsi="TimesNewRomanPSMT" w:cs="TimesNewRomanPSMT" w:hint="eastAsia"/>
          <w:color w:val="C0504D"/>
          <w:sz w:val="24"/>
          <w:szCs w:val="24"/>
        </w:rPr>
      </w:pPr>
    </w:p>
    <w:p w14:paraId="74A7544A" w14:textId="77777777" w:rsidR="006121F2" w:rsidRDefault="00000000">
      <w:pPr>
        <w:pStyle w:val="Standard"/>
        <w:spacing w:after="0" w:line="240" w:lineRule="auto"/>
        <w:ind w:firstLine="1296"/>
        <w:jc w:val="both"/>
      </w:pPr>
      <w:r>
        <w:rPr>
          <w:rFonts w:ascii="TimesNewRomanPSMT" w:hAnsi="TimesNewRomanPSMT" w:cs="TimesNewRomanPSMT"/>
          <w:b/>
          <w:sz w:val="24"/>
          <w:szCs w:val="24"/>
        </w:rPr>
        <w:t>PASTABA:</w:t>
      </w:r>
    </w:p>
    <w:p w14:paraId="5259898D" w14:textId="77777777" w:rsidR="006121F2" w:rsidRDefault="00000000">
      <w:pPr>
        <w:pStyle w:val="Standard"/>
        <w:spacing w:after="0" w:line="240" w:lineRule="auto"/>
        <w:ind w:firstLine="1296"/>
        <w:jc w:val="both"/>
      </w:pPr>
      <w:r>
        <w:rPr>
          <w:rFonts w:ascii="TimesNewRomanPSMT" w:hAnsi="TimesNewRomanPSMT" w:cs="TimesNewRomanPSMT"/>
          <w:sz w:val="24"/>
          <w:szCs w:val="24"/>
        </w:rPr>
        <w:t>Į parodą nebus priimamos verbos, neatitinkančios konkursinės parodos nuostatų.</w:t>
      </w:r>
    </w:p>
    <w:p w14:paraId="4FFECB00" w14:textId="77777777" w:rsidR="006121F2" w:rsidRDefault="006121F2">
      <w:pPr>
        <w:pStyle w:val="Standard"/>
        <w:spacing w:after="0" w:line="240" w:lineRule="auto"/>
        <w:ind w:firstLine="1296"/>
        <w:jc w:val="both"/>
        <w:rPr>
          <w:rFonts w:ascii="TimesNewRomanPSMT" w:hAnsi="TimesNewRomanPSMT" w:cs="TimesNewRomanPSMT" w:hint="eastAsia"/>
          <w:sz w:val="24"/>
          <w:szCs w:val="24"/>
        </w:rPr>
      </w:pPr>
    </w:p>
    <w:p w14:paraId="7CBEA499" w14:textId="77777777" w:rsidR="006121F2" w:rsidRDefault="00000000">
      <w:pPr>
        <w:pStyle w:val="Standard"/>
        <w:spacing w:after="0" w:line="240" w:lineRule="auto"/>
        <w:ind w:firstLine="1296"/>
        <w:jc w:val="both"/>
      </w:pPr>
      <w:r>
        <w:rPr>
          <w:rFonts w:ascii="TimesNewRomanPSMT" w:hAnsi="TimesNewRomanPSMT" w:cs="TimesNewRomanPSMT"/>
          <w:sz w:val="24"/>
          <w:szCs w:val="24"/>
        </w:rPr>
        <w:t>Dėl darbų priėmimo teirautis:</w:t>
      </w:r>
    </w:p>
    <w:p w14:paraId="38BD8D79" w14:textId="77777777" w:rsidR="006121F2" w:rsidRDefault="00000000">
      <w:pPr>
        <w:pStyle w:val="Standard"/>
        <w:spacing w:after="0" w:line="240" w:lineRule="auto"/>
        <w:ind w:left="1260" w:firstLine="36"/>
        <w:jc w:val="both"/>
      </w:pPr>
      <w:r>
        <w:rPr>
          <w:rFonts w:ascii="Times New Roman" w:hAnsi="Times New Roman" w:cs="Times New Roman"/>
          <w:sz w:val="24"/>
          <w:szCs w:val="24"/>
        </w:rPr>
        <w:t>●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Čekoniškių kaimo verbų ir buities seklyčios vedėja Janina Norkūnienė (tel. Nr. +37067837529, el. paštas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verbos@vkem.lt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5AE93997" w14:textId="77777777" w:rsidR="006121F2" w:rsidRDefault="00000000">
      <w:pPr>
        <w:pStyle w:val="Standard"/>
        <w:spacing w:after="0" w:line="240" w:lineRule="auto"/>
        <w:ind w:left="1260" w:firstLine="36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●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Tradicinių amatų centro Houvalto dvare Maišiagaloje vedėja Jolanta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Lapinskaja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(tel. Nr. +37067290225, el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paštas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amatai@vkem.lt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40533F81" w14:textId="77777777" w:rsidR="006121F2" w:rsidRDefault="00000000">
      <w:pPr>
        <w:pStyle w:val="Standard"/>
        <w:spacing w:after="0" w:line="240" w:lineRule="auto"/>
        <w:ind w:left="1260" w:firstLine="36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●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Tradicinių amatų centro Houvalto dvare Maišiagaloje renginių organizatorė Janina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Voleišo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(tel. Nr. </w:t>
      </w:r>
      <w:r>
        <w:rPr>
          <w:rFonts w:ascii="Times New Roman" w:hAnsi="Times New Roman" w:cs="Times New Roman"/>
          <w:sz w:val="24"/>
          <w:szCs w:val="24"/>
        </w:rPr>
        <w:t xml:space="preserve">+370 675 47239, </w:t>
      </w:r>
      <w:r>
        <w:rPr>
          <w:rFonts w:ascii="TimesNewRomanPSMT" w:hAnsi="TimesNewRomanPSMT" w:cs="TimesNewRomanPSMT"/>
          <w:color w:val="000000"/>
          <w:sz w:val="24"/>
          <w:szCs w:val="24"/>
        </w:rPr>
        <w:t>el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paštas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amatai@vkem.lt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54B8160C" w14:textId="77777777" w:rsidR="006121F2" w:rsidRDefault="006121F2">
      <w:pPr>
        <w:pStyle w:val="ListParagraph1"/>
        <w:spacing w:after="0" w:line="10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532B090" w14:textId="77777777" w:rsidR="006121F2" w:rsidRDefault="00000000">
      <w:pPr>
        <w:pStyle w:val="ListParagraph1"/>
        <w:spacing w:after="0" w:line="100" w:lineRule="atLeast"/>
        <w:ind w:left="0"/>
        <w:jc w:val="both"/>
      </w:pPr>
      <w:r>
        <w:rPr>
          <w:rFonts w:ascii="Times New Roman" w:hAnsi="Times New Roman" w:cs="Times New Roman"/>
          <w:sz w:val="24"/>
          <w:szCs w:val="24"/>
        </w:rPr>
        <w:t>Su konkursinės parodos nuostatais susipažinau ir sutinku:</w:t>
      </w:r>
    </w:p>
    <w:p w14:paraId="74AC54DC" w14:textId="77777777" w:rsidR="006121F2" w:rsidRDefault="006121F2">
      <w:pPr>
        <w:pStyle w:val="ListParagraph1"/>
        <w:spacing w:after="0" w:line="10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2405FE1" w14:textId="77777777" w:rsidR="006121F2" w:rsidRDefault="006121F2">
      <w:pPr>
        <w:pStyle w:val="ListParagraph1"/>
        <w:spacing w:after="0" w:line="10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05" w:type="dxa"/>
        <w:tblInd w:w="-2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15"/>
        <w:gridCol w:w="7090"/>
      </w:tblGrid>
      <w:tr w:rsidR="006121F2" w14:paraId="61F35F90" w14:textId="77777777">
        <w:tc>
          <w:tcPr>
            <w:tcW w:w="251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AFA34" w14:textId="77777777" w:rsidR="006121F2" w:rsidRDefault="00000000">
            <w:pPr>
              <w:pStyle w:val="ListParagraph1"/>
              <w:spacing w:after="0" w:line="100" w:lineRule="atLeast"/>
              <w:ind w:left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</w:tc>
        <w:tc>
          <w:tcPr>
            <w:tcW w:w="70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D70F6" w14:textId="77777777" w:rsidR="006121F2" w:rsidRDefault="00000000">
            <w:pPr>
              <w:pStyle w:val="ListParagraph1"/>
              <w:spacing w:after="0" w:line="100" w:lineRule="atLeast"/>
              <w:ind w:left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</w:t>
            </w:r>
          </w:p>
        </w:tc>
      </w:tr>
      <w:tr w:rsidR="006121F2" w14:paraId="0DC4C49E" w14:textId="77777777">
        <w:tc>
          <w:tcPr>
            <w:tcW w:w="251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5FB1E" w14:textId="77777777" w:rsidR="006121F2" w:rsidRDefault="00000000">
            <w:pPr>
              <w:pStyle w:val="ListParagraph1"/>
              <w:spacing w:after="0" w:line="100" w:lineRule="atLeast"/>
              <w:ind w:left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(data)</w:t>
            </w:r>
          </w:p>
          <w:p w14:paraId="0A9F85A5" w14:textId="77777777" w:rsidR="006121F2" w:rsidRDefault="006121F2">
            <w:pPr>
              <w:pStyle w:val="ListParagraph1"/>
              <w:spacing w:after="0" w:line="10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D6B2F5" w14:textId="77777777" w:rsidR="006121F2" w:rsidRDefault="006121F2">
            <w:pPr>
              <w:pStyle w:val="ListParagraph1"/>
              <w:spacing w:after="0" w:line="10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C1454" w14:textId="77777777" w:rsidR="006121F2" w:rsidRDefault="00000000">
            <w:pPr>
              <w:pStyle w:val="ListParagraph1"/>
              <w:spacing w:after="0" w:line="100" w:lineRule="atLeast"/>
              <w:ind w:left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(dalyvio vardas, pavardė, parašas)</w:t>
            </w:r>
          </w:p>
        </w:tc>
      </w:tr>
    </w:tbl>
    <w:p w14:paraId="50B79CAB" w14:textId="77777777" w:rsidR="006121F2" w:rsidRDefault="006121F2">
      <w:pPr>
        <w:pStyle w:val="Standard"/>
      </w:pPr>
    </w:p>
    <w:sectPr w:rsidR="006121F2">
      <w:pgSz w:w="11906" w:h="16838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CFF06" w14:textId="77777777" w:rsidR="00457E5F" w:rsidRDefault="00457E5F">
      <w:r>
        <w:separator/>
      </w:r>
    </w:p>
  </w:endnote>
  <w:endnote w:type="continuationSeparator" w:id="0">
    <w:p w14:paraId="309C687E" w14:textId="77777777" w:rsidR="00457E5F" w:rsidRDefault="00457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0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TimesNewRomanPSMT">
    <w:altName w:val="Times New Roman"/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8510C" w14:textId="77777777" w:rsidR="00457E5F" w:rsidRDefault="00457E5F">
      <w:r>
        <w:rPr>
          <w:color w:val="000000"/>
        </w:rPr>
        <w:separator/>
      </w:r>
    </w:p>
  </w:footnote>
  <w:footnote w:type="continuationSeparator" w:id="0">
    <w:p w14:paraId="4C4CAD17" w14:textId="77777777" w:rsidR="00457E5F" w:rsidRDefault="00457E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87594A"/>
    <w:multiLevelType w:val="multilevel"/>
    <w:tmpl w:val="67E664AC"/>
    <w:styleLink w:val="WWNum1"/>
    <w:lvl w:ilvl="0">
      <w:numFmt w:val="bullet"/>
      <w:lvlText w:val="•"/>
      <w:lvlJc w:val="left"/>
    </w:lvl>
    <w:lvl w:ilvl="1">
      <w:numFmt w:val="bullet"/>
      <w:lvlText w:val=""/>
      <w:lvlJc w:val="left"/>
      <w:pPr>
        <w:ind w:left="1080" w:hanging="360"/>
      </w:pPr>
    </w:lvl>
    <w:lvl w:ilvl="2">
      <w:numFmt w:val="bullet"/>
      <w:lvlText w:val="o"/>
      <w:lvlJc w:val="left"/>
      <w:pPr>
        <w:ind w:left="1800" w:hanging="360"/>
      </w:pPr>
      <w:rPr>
        <w:rFonts w:ascii="Times New Roman" w:hAnsi="Times New Roman" w:cs="Courier New"/>
      </w:rPr>
    </w:lvl>
    <w:lvl w:ilvl="3">
      <w:numFmt w:val="bullet"/>
      <w:lvlText w:val=""/>
      <w:lvlJc w:val="left"/>
      <w:pPr>
        <w:ind w:left="2520" w:hanging="360"/>
      </w:pPr>
    </w:lvl>
    <w:lvl w:ilvl="4">
      <w:numFmt w:val="bullet"/>
      <w:lvlText w:val=""/>
      <w:lvlJc w:val="left"/>
      <w:pPr>
        <w:ind w:left="3240" w:hanging="360"/>
      </w:pPr>
    </w:lvl>
    <w:lvl w:ilvl="5">
      <w:numFmt w:val="bullet"/>
      <w:lvlText w:val=""/>
      <w:lvlJc w:val="left"/>
      <w:pPr>
        <w:ind w:left="3960" w:hanging="360"/>
      </w:pPr>
    </w:lvl>
    <w:lvl w:ilvl="6">
      <w:numFmt w:val="bullet"/>
      <w:lvlText w:val="o"/>
      <w:lvlJc w:val="left"/>
      <w:pPr>
        <w:ind w:left="4680" w:hanging="360"/>
      </w:pPr>
      <w:rPr>
        <w:rFonts w:ascii="Times New Roman" w:hAnsi="Times New Roman" w:cs="Courier New"/>
      </w:rPr>
    </w:lvl>
    <w:lvl w:ilvl="7">
      <w:numFmt w:val="bullet"/>
      <w:lvlText w:val=""/>
      <w:lvlJc w:val="left"/>
      <w:pPr>
        <w:ind w:left="5400" w:hanging="360"/>
      </w:pPr>
    </w:lvl>
    <w:lvl w:ilvl="8">
      <w:numFmt w:val="bullet"/>
      <w:lvlText w:val=""/>
      <w:lvlJc w:val="left"/>
      <w:pPr>
        <w:ind w:left="6120" w:hanging="360"/>
      </w:pPr>
    </w:lvl>
  </w:abstractNum>
  <w:num w:numId="1" w16cid:durableId="1260210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1F2"/>
    <w:rsid w:val="00457E5F"/>
    <w:rsid w:val="005A3AE1"/>
    <w:rsid w:val="006121F2"/>
    <w:rsid w:val="007567EF"/>
    <w:rsid w:val="00876E6C"/>
    <w:rsid w:val="009636B5"/>
    <w:rsid w:val="00FC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5D8C2"/>
  <w15:docId w15:val="{EEF766CE-43E6-4C85-A26E-3D07CDBEB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3"/>
        <w:lang w:val="lt-LT" w:eastAsia="lt-LT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200" w:line="276" w:lineRule="auto"/>
    </w:pPr>
    <w:rPr>
      <w:rFonts w:ascii="Calibri" w:eastAsia="SimSun" w:hAnsi="Calibri" w:cs="font40"/>
      <w:sz w:val="22"/>
      <w:szCs w:val="22"/>
      <w:lang w:eastAsia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">
    <w:name w:val="List"/>
    <w:basedOn w:val="Textbody"/>
    <w:rPr>
      <w:rFonts w:cs="Ari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Antrat1">
    <w:name w:val="Antraštė1"/>
    <w:basedOn w:val="Standar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Pavadinimas1">
    <w:name w:val="Pavadinimas1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odykl">
    <w:name w:val="Rodyklė"/>
    <w:basedOn w:val="Standard"/>
    <w:pPr>
      <w:suppressLineNumbers/>
    </w:pPr>
    <w:rPr>
      <w:rFonts w:cs="Arial"/>
    </w:rPr>
  </w:style>
  <w:style w:type="paragraph" w:customStyle="1" w:styleId="Caption1">
    <w:name w:val="Caption1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ListParagraph1">
    <w:name w:val="List Paragraph1"/>
    <w:basedOn w:val="Standard"/>
    <w:pPr>
      <w:spacing w:after="160"/>
      <w:ind w:left="720"/>
    </w:pPr>
  </w:style>
  <w:style w:type="paragraph" w:customStyle="1" w:styleId="Lentelsturinys">
    <w:name w:val="Lentelės turinys"/>
    <w:basedOn w:val="Standard"/>
    <w:pPr>
      <w:suppressLineNumbers/>
    </w:pPr>
  </w:style>
  <w:style w:type="paragraph" w:styleId="CommentText">
    <w:name w:val="annotation text"/>
    <w:basedOn w:val="Standard"/>
    <w:pPr>
      <w:suppressAutoHyphens w:val="0"/>
      <w:spacing w:after="160" w:line="240" w:lineRule="auto"/>
    </w:pPr>
    <w:rPr>
      <w:rFonts w:eastAsia="Calibri" w:cs="Times New Roman"/>
      <w:sz w:val="20"/>
      <w:szCs w:val="20"/>
      <w:lang w:eastAsia="en-US"/>
    </w:rPr>
  </w:style>
  <w:style w:type="character" w:customStyle="1" w:styleId="DefaultParagraphFont1">
    <w:name w:val="Default Paragraph Font1"/>
  </w:style>
  <w:style w:type="character" w:styleId="CommentReference">
    <w:name w:val="annotation reference"/>
    <w:rPr>
      <w:sz w:val="16"/>
      <w:szCs w:val="16"/>
    </w:rPr>
  </w:style>
  <w:style w:type="character" w:customStyle="1" w:styleId="KomentarotekstasDiagrama">
    <w:name w:val="Komentaro tekstas Diagrama"/>
    <w:rPr>
      <w:rFonts w:ascii="Calibri" w:eastAsia="Calibri" w:hAnsi="Calibri"/>
      <w:lang w:val="lt-LT"/>
    </w:rPr>
  </w:style>
  <w:style w:type="character" w:customStyle="1" w:styleId="Internetlink">
    <w:name w:val="Internet link"/>
    <w:rPr>
      <w:color w:val="0000FF"/>
      <w:u w:val="single"/>
    </w:rPr>
  </w:style>
  <w:style w:type="character" w:styleId="UnresolvedMention">
    <w:name w:val="Unresolved Mention"/>
    <w:rPr>
      <w:color w:val="605E5C"/>
    </w:rPr>
  </w:style>
  <w:style w:type="character" w:customStyle="1" w:styleId="ListLabel1">
    <w:name w:val="ListLabel 1"/>
    <w:rPr>
      <w:rFonts w:cs="Courier New"/>
    </w:rPr>
  </w:style>
  <w:style w:type="character" w:styleId="Hyperlink">
    <w:name w:val="Hyperlink"/>
    <w:basedOn w:val="DefaultParagraphFont"/>
    <w:rPr>
      <w:color w:val="467886"/>
      <w:u w:val="single"/>
    </w:rPr>
  </w:style>
  <w:style w:type="numbering" w:customStyle="1" w:styleId="WWNum1">
    <w:name w:val="WWNum1"/>
    <w:basedOn w:val="NoList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283</Words>
  <Characters>1618</Characters>
  <Application>Microsoft Office Word</Application>
  <DocSecurity>0</DocSecurity>
  <Lines>13</Lines>
  <Paragraphs>3</Paragraphs>
  <ScaleCrop>false</ScaleCrop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„Windows“ vartotojas</dc:creator>
  <cp:lastModifiedBy>Audrone</cp:lastModifiedBy>
  <cp:revision>2</cp:revision>
  <cp:lastPrinted>2020-03-12T11:45:00Z</cp:lastPrinted>
  <dcterms:created xsi:type="dcterms:W3CDTF">2026-02-04T15:01:00Z</dcterms:created>
  <dcterms:modified xsi:type="dcterms:W3CDTF">2026-02-04T15:01:00Z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